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A7F" w:rsidRPr="00180EE4" w:rsidRDefault="00180EE4">
      <w:pPr>
        <w:rPr>
          <w:b/>
        </w:rPr>
      </w:pPr>
      <w:proofErr w:type="gramStart"/>
      <w:r w:rsidRPr="00180EE4">
        <w:rPr>
          <w:b/>
        </w:rPr>
        <w:t>SBI3U  Pedigree</w:t>
      </w:r>
      <w:proofErr w:type="gramEnd"/>
      <w:r w:rsidRPr="00180EE4">
        <w:rPr>
          <w:b/>
        </w:rPr>
        <w:t xml:space="preserve"> Handout</w:t>
      </w:r>
      <w:r w:rsidRPr="00180EE4">
        <w:rPr>
          <w:b/>
        </w:rPr>
        <w:tab/>
      </w:r>
      <w:r w:rsidRPr="00180EE4">
        <w:rPr>
          <w:b/>
        </w:rPr>
        <w:tab/>
      </w:r>
      <w:r w:rsidRPr="00180EE4">
        <w:rPr>
          <w:b/>
        </w:rPr>
        <w:tab/>
      </w:r>
      <w:r w:rsidRPr="00180EE4">
        <w:rPr>
          <w:b/>
        </w:rPr>
        <w:tab/>
      </w:r>
      <w:r w:rsidRPr="00180EE4">
        <w:rPr>
          <w:b/>
        </w:rPr>
        <w:tab/>
      </w:r>
      <w:r w:rsidRPr="00180EE4">
        <w:rPr>
          <w:b/>
        </w:rPr>
        <w:tab/>
        <w:t>Name:</w:t>
      </w:r>
    </w:p>
    <w:p w:rsidR="00180EE4" w:rsidRDefault="00180EE4"/>
    <w:p w:rsidR="00180EE4" w:rsidRDefault="00180EE4">
      <w:pPr>
        <w:rPr>
          <w:rFonts w:asciiTheme="majorHAnsi" w:hAnsiTheme="majorHAnsi"/>
        </w:rPr>
      </w:pPr>
      <w:r w:rsidRPr="00943933">
        <w:rPr>
          <w:rFonts w:asciiTheme="majorHAnsi" w:hAnsiTheme="majorHAnsi"/>
          <w:u w:val="single"/>
        </w:rPr>
        <w:t>Example # 1:</w:t>
      </w:r>
      <w:r>
        <w:rPr>
          <w:rFonts w:asciiTheme="majorHAnsi" w:hAnsiTheme="majorHAnsi"/>
        </w:rPr>
        <w:t xml:space="preserve"> Determining Genotypes of Individuals</w:t>
      </w:r>
    </w:p>
    <w:p w:rsidR="00180EE4" w:rsidRDefault="00180EE4">
      <w:pPr>
        <w:rPr>
          <w:rFonts w:asciiTheme="majorHAnsi" w:hAnsiTheme="majorHAnsi"/>
        </w:rPr>
      </w:pPr>
    </w:p>
    <w:p w:rsidR="00180EE4" w:rsidRDefault="00180EE4">
      <w:pPr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Marfan</w:t>
      </w:r>
      <w:proofErr w:type="spellEnd"/>
      <w:r>
        <w:rPr>
          <w:rFonts w:asciiTheme="majorHAnsi" w:hAnsiTheme="majorHAnsi"/>
        </w:rPr>
        <w:t xml:space="preserve"> syndrome is a genetic disorder that affects the body’s connective tissue. Individuals with the syndrome are typically very tall, with disproportionately long limbs and fingers and sometimes have problems with their hearts and </w:t>
      </w:r>
      <w:proofErr w:type="spellStart"/>
      <w:r>
        <w:rPr>
          <w:rFonts w:asciiTheme="majorHAnsi" w:hAnsiTheme="majorHAnsi"/>
        </w:rPr>
        <w:t>eyes.When</w:t>
      </w:r>
      <w:proofErr w:type="spellEnd"/>
      <w:r>
        <w:rPr>
          <w:rFonts w:asciiTheme="majorHAnsi" w:hAnsiTheme="majorHAnsi"/>
        </w:rPr>
        <w:t xml:space="preserve"> the dominant allele (M) is expressed, an individual will have </w:t>
      </w:r>
      <w:proofErr w:type="spellStart"/>
      <w:r>
        <w:rPr>
          <w:rFonts w:asciiTheme="majorHAnsi" w:hAnsiTheme="majorHAnsi"/>
        </w:rPr>
        <w:t>Marfan</w:t>
      </w:r>
      <w:proofErr w:type="spellEnd"/>
      <w:r>
        <w:rPr>
          <w:rFonts w:asciiTheme="majorHAnsi" w:hAnsiTheme="majorHAnsi"/>
        </w:rPr>
        <w:t xml:space="preserve"> syndrome. People with no defect in the </w:t>
      </w:r>
      <w:proofErr w:type="spellStart"/>
      <w:r>
        <w:rPr>
          <w:rFonts w:asciiTheme="majorHAnsi" w:hAnsiTheme="majorHAnsi"/>
        </w:rPr>
        <w:t>Marfan</w:t>
      </w:r>
      <w:proofErr w:type="spellEnd"/>
      <w:r>
        <w:rPr>
          <w:rFonts w:asciiTheme="majorHAnsi" w:hAnsiTheme="majorHAnsi"/>
        </w:rPr>
        <w:t xml:space="preserve"> allele are homozygous recessive (mm). Use the pedigree chart below to determine the genotypes of all individuals, if possible. </w:t>
      </w:r>
    </w:p>
    <w:p w:rsidR="00943933" w:rsidRDefault="00943933">
      <w:pPr>
        <w:rPr>
          <w:rFonts w:asciiTheme="majorHAnsi" w:hAnsiTheme="majorHAnsi"/>
        </w:rPr>
      </w:pPr>
    </w:p>
    <w:p w:rsidR="00943933" w:rsidRDefault="00943933" w:rsidP="00943933">
      <w:pPr>
        <w:jc w:val="center"/>
        <w:rPr>
          <w:rFonts w:asciiTheme="majorHAnsi" w:hAnsiTheme="majorHAnsi"/>
        </w:rPr>
      </w:pPr>
      <w:r>
        <w:rPr>
          <w:rFonts w:asciiTheme="majorHAnsi" w:hAnsiTheme="majorHAnsi"/>
          <w:noProof/>
          <w:lang w:eastAsia="en-CA"/>
        </w:rPr>
        <w:drawing>
          <wp:inline distT="0" distB="0" distL="0" distR="0">
            <wp:extent cx="2455664" cy="1905000"/>
            <wp:effectExtent l="19050" t="0" r="1786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337" cy="19062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3933" w:rsidRDefault="00943933" w:rsidP="00943933">
      <w:pPr>
        <w:rPr>
          <w:rFonts w:asciiTheme="majorHAnsi" w:hAnsiTheme="majorHAnsi"/>
        </w:rPr>
      </w:pPr>
    </w:p>
    <w:p w:rsidR="00943933" w:rsidRDefault="00943933" w:rsidP="00943933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STEP 1: Determine which individuals carry a dominant </w:t>
      </w:r>
      <w:proofErr w:type="spellStart"/>
      <w:r>
        <w:rPr>
          <w:rFonts w:asciiTheme="majorHAnsi" w:hAnsiTheme="majorHAnsi"/>
        </w:rPr>
        <w:t>Marfan</w:t>
      </w:r>
      <w:proofErr w:type="spellEnd"/>
      <w:r>
        <w:rPr>
          <w:rFonts w:asciiTheme="majorHAnsi" w:hAnsiTheme="majorHAnsi"/>
        </w:rPr>
        <w:t xml:space="preserve"> allele.</w:t>
      </w:r>
    </w:p>
    <w:p w:rsidR="0062179C" w:rsidRDefault="0062179C" w:rsidP="00943933">
      <w:pPr>
        <w:rPr>
          <w:rFonts w:asciiTheme="majorHAnsi" w:hAnsiTheme="majorHAnsi"/>
        </w:rPr>
      </w:pPr>
    </w:p>
    <w:p w:rsidR="0062179C" w:rsidRDefault="0062179C" w:rsidP="00943933">
      <w:pPr>
        <w:rPr>
          <w:rFonts w:asciiTheme="majorHAnsi" w:hAnsiTheme="majorHAnsi"/>
        </w:rPr>
      </w:pPr>
    </w:p>
    <w:p w:rsidR="0062179C" w:rsidRDefault="0062179C" w:rsidP="00943933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STEP 2: Determine which individuals DO NOT carry a dominant </w:t>
      </w:r>
      <w:proofErr w:type="spellStart"/>
      <w:r>
        <w:rPr>
          <w:rFonts w:asciiTheme="majorHAnsi" w:hAnsiTheme="majorHAnsi"/>
        </w:rPr>
        <w:t>Marfan</w:t>
      </w:r>
      <w:proofErr w:type="spellEnd"/>
      <w:r>
        <w:rPr>
          <w:rFonts w:asciiTheme="majorHAnsi" w:hAnsiTheme="majorHAnsi"/>
        </w:rPr>
        <w:t xml:space="preserve"> allele.</w:t>
      </w:r>
    </w:p>
    <w:p w:rsidR="0062179C" w:rsidRDefault="0062179C" w:rsidP="00943933">
      <w:pPr>
        <w:rPr>
          <w:rFonts w:asciiTheme="majorHAnsi" w:hAnsiTheme="majorHAnsi"/>
        </w:rPr>
      </w:pPr>
    </w:p>
    <w:p w:rsidR="0062179C" w:rsidRDefault="0062179C" w:rsidP="00943933">
      <w:pPr>
        <w:rPr>
          <w:rFonts w:asciiTheme="majorHAnsi" w:hAnsiTheme="majorHAnsi"/>
        </w:rPr>
      </w:pPr>
    </w:p>
    <w:p w:rsidR="0062179C" w:rsidRDefault="0062179C" w:rsidP="00943933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STEP 3: Determine which individuals are heterozygous or homozygous for the </w:t>
      </w:r>
      <w:proofErr w:type="spellStart"/>
      <w:r>
        <w:rPr>
          <w:rFonts w:asciiTheme="majorHAnsi" w:hAnsiTheme="majorHAnsi"/>
        </w:rPr>
        <w:t>Marfan</w:t>
      </w:r>
      <w:proofErr w:type="spellEnd"/>
      <w:r>
        <w:rPr>
          <w:rFonts w:asciiTheme="majorHAnsi" w:hAnsiTheme="majorHAnsi"/>
        </w:rPr>
        <w:t xml:space="preserve"> allele.</w:t>
      </w:r>
    </w:p>
    <w:p w:rsidR="0062179C" w:rsidRDefault="0062179C" w:rsidP="00943933">
      <w:pPr>
        <w:rPr>
          <w:rFonts w:asciiTheme="majorHAnsi" w:hAnsiTheme="majorHAnsi"/>
        </w:rPr>
      </w:pPr>
    </w:p>
    <w:p w:rsidR="0062179C" w:rsidRDefault="0062179C" w:rsidP="00943933">
      <w:pPr>
        <w:rPr>
          <w:rFonts w:asciiTheme="majorHAnsi" w:hAnsiTheme="majorHAnsi"/>
        </w:rPr>
      </w:pPr>
    </w:p>
    <w:p w:rsidR="0062179C" w:rsidRDefault="0062179C" w:rsidP="00943933">
      <w:pPr>
        <w:rPr>
          <w:rFonts w:asciiTheme="majorHAnsi" w:hAnsiTheme="majorHAnsi"/>
        </w:rPr>
      </w:pPr>
      <w:r>
        <w:rPr>
          <w:rFonts w:asciiTheme="majorHAnsi" w:hAnsiTheme="majorHAnsi"/>
        </w:rPr>
        <w:t>Re-draw the pedigree chart with the genotypes of each individual filled in.</w:t>
      </w:r>
    </w:p>
    <w:p w:rsidR="00FA7FB7" w:rsidRDefault="00FA7FB7" w:rsidP="00943933">
      <w:pPr>
        <w:rPr>
          <w:rFonts w:asciiTheme="majorHAnsi" w:hAnsiTheme="majorHAnsi"/>
        </w:rPr>
      </w:pPr>
    </w:p>
    <w:p w:rsidR="00FA7FB7" w:rsidRDefault="00FA7FB7" w:rsidP="00943933">
      <w:pPr>
        <w:rPr>
          <w:rFonts w:asciiTheme="majorHAnsi" w:hAnsiTheme="majorHAnsi"/>
        </w:rPr>
      </w:pPr>
    </w:p>
    <w:p w:rsidR="00FA7FB7" w:rsidRDefault="00FA7FB7" w:rsidP="00943933">
      <w:pPr>
        <w:rPr>
          <w:rFonts w:asciiTheme="majorHAnsi" w:hAnsiTheme="majorHAnsi"/>
        </w:rPr>
      </w:pPr>
    </w:p>
    <w:p w:rsidR="00FA7FB7" w:rsidRDefault="00FA7FB7" w:rsidP="00943933">
      <w:pPr>
        <w:rPr>
          <w:rFonts w:asciiTheme="majorHAnsi" w:hAnsiTheme="majorHAnsi"/>
        </w:rPr>
      </w:pPr>
    </w:p>
    <w:p w:rsidR="00FA7FB7" w:rsidRDefault="00FA7FB7" w:rsidP="00943933">
      <w:pPr>
        <w:rPr>
          <w:rFonts w:asciiTheme="majorHAnsi" w:hAnsiTheme="majorHAnsi"/>
        </w:rPr>
      </w:pPr>
    </w:p>
    <w:p w:rsidR="00FA7FB7" w:rsidRDefault="00FA7FB7" w:rsidP="00943933">
      <w:pPr>
        <w:rPr>
          <w:rFonts w:asciiTheme="majorHAnsi" w:hAnsiTheme="majorHAnsi"/>
        </w:rPr>
      </w:pPr>
    </w:p>
    <w:p w:rsidR="00FA7FB7" w:rsidRDefault="00FA7FB7" w:rsidP="00943933">
      <w:pPr>
        <w:rPr>
          <w:rFonts w:asciiTheme="majorHAnsi" w:hAnsiTheme="majorHAnsi"/>
        </w:rPr>
      </w:pPr>
    </w:p>
    <w:p w:rsidR="00FA7FB7" w:rsidRDefault="00FA7FB7" w:rsidP="00943933">
      <w:pPr>
        <w:rPr>
          <w:rFonts w:asciiTheme="majorHAnsi" w:hAnsiTheme="majorHAnsi"/>
        </w:rPr>
      </w:pPr>
    </w:p>
    <w:p w:rsidR="00FA7FB7" w:rsidRDefault="00FA7FB7" w:rsidP="00943933">
      <w:pPr>
        <w:rPr>
          <w:rFonts w:asciiTheme="majorHAnsi" w:hAnsiTheme="majorHAnsi"/>
        </w:rPr>
      </w:pPr>
    </w:p>
    <w:p w:rsidR="00FA7FB7" w:rsidRDefault="00FA7FB7" w:rsidP="00943933">
      <w:pPr>
        <w:rPr>
          <w:rFonts w:asciiTheme="majorHAnsi" w:hAnsiTheme="majorHAnsi"/>
        </w:rPr>
      </w:pPr>
    </w:p>
    <w:p w:rsidR="00FA7FB7" w:rsidRDefault="00FA7FB7" w:rsidP="00943933">
      <w:pPr>
        <w:rPr>
          <w:rFonts w:asciiTheme="majorHAnsi" w:hAnsiTheme="majorHAnsi"/>
        </w:rPr>
      </w:pPr>
    </w:p>
    <w:p w:rsidR="00FA7FB7" w:rsidRDefault="00FA7FB7" w:rsidP="00943933">
      <w:pPr>
        <w:rPr>
          <w:rFonts w:asciiTheme="majorHAnsi" w:hAnsiTheme="majorHAnsi"/>
        </w:rPr>
      </w:pPr>
    </w:p>
    <w:p w:rsidR="00FA7FB7" w:rsidRDefault="00FA7FB7" w:rsidP="00943933">
      <w:pPr>
        <w:rPr>
          <w:rFonts w:asciiTheme="majorHAnsi" w:hAnsiTheme="majorHAnsi"/>
        </w:rPr>
      </w:pPr>
      <w:r w:rsidRPr="007A325C">
        <w:rPr>
          <w:rFonts w:asciiTheme="majorHAnsi" w:hAnsiTheme="majorHAnsi"/>
          <w:u w:val="single"/>
        </w:rPr>
        <w:lastRenderedPageBreak/>
        <w:t>Example 2:</w:t>
      </w:r>
      <w:r>
        <w:rPr>
          <w:rFonts w:asciiTheme="majorHAnsi" w:hAnsiTheme="majorHAnsi"/>
        </w:rPr>
        <w:t xml:space="preserve"> Determining Modes of Inheritance</w:t>
      </w:r>
    </w:p>
    <w:p w:rsidR="00FA7FB7" w:rsidRDefault="00FA7FB7" w:rsidP="00943933">
      <w:pPr>
        <w:rPr>
          <w:rFonts w:asciiTheme="majorHAnsi" w:hAnsiTheme="majorHAnsi"/>
        </w:rPr>
      </w:pPr>
    </w:p>
    <w:p w:rsidR="00FA7FB7" w:rsidRDefault="00FA7FB7" w:rsidP="00943933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Individuals with albinism have a defect in an enzyme that is involved in the production of melanin, a pigment normally found in the skin. The characteristic is governed by only 2 alleles: the normal allele and the albinism allele. Analyze the pedigree chart below and determine whether the albinism allele is a dominant or recessive allele. Then, determine the genotypes of each individual.  Use </w:t>
      </w:r>
      <w:r w:rsidRPr="00FA7FB7">
        <w:rPr>
          <w:rFonts w:asciiTheme="majorHAnsi" w:hAnsiTheme="majorHAnsi"/>
          <w:i/>
        </w:rPr>
        <w:t>P</w:t>
      </w:r>
      <w:r>
        <w:rPr>
          <w:rFonts w:asciiTheme="majorHAnsi" w:hAnsiTheme="majorHAnsi"/>
        </w:rPr>
        <w:t xml:space="preserve"> and </w:t>
      </w:r>
      <w:r w:rsidRPr="00FA7FB7">
        <w:rPr>
          <w:rFonts w:asciiTheme="majorHAnsi" w:hAnsiTheme="majorHAnsi"/>
          <w:i/>
        </w:rPr>
        <w:t>p</w:t>
      </w:r>
      <w:r>
        <w:rPr>
          <w:rFonts w:asciiTheme="majorHAnsi" w:hAnsiTheme="majorHAnsi"/>
        </w:rPr>
        <w:t xml:space="preserve"> to represent the dominant and recessive alleles respectively. </w:t>
      </w:r>
    </w:p>
    <w:p w:rsidR="007A325C" w:rsidRDefault="00A14071" w:rsidP="00A14071">
      <w:pPr>
        <w:jc w:val="center"/>
        <w:rPr>
          <w:rFonts w:asciiTheme="majorHAnsi" w:hAnsiTheme="majorHAnsi"/>
        </w:rPr>
      </w:pPr>
      <w:r w:rsidRPr="00A14071">
        <w:rPr>
          <w:rFonts w:asciiTheme="majorHAnsi" w:hAnsiTheme="majorHAnsi"/>
          <w:noProof/>
          <w:lang w:eastAsia="en-CA"/>
        </w:rPr>
        <w:drawing>
          <wp:inline distT="0" distB="0" distL="0" distR="0">
            <wp:extent cx="3352800" cy="2286000"/>
            <wp:effectExtent l="0" t="0" r="0" b="0"/>
            <wp:docPr id="2" name="Objec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4799409" cy="3520405"/>
                      <a:chOff x="2123728" y="1556792"/>
                      <a:chExt cx="4799409" cy="3520405"/>
                    </a:xfrm>
                  </a:grpSpPr>
                  <a:grpSp>
                    <a:nvGrpSpPr>
                      <a:cNvPr id="9" name="Group 8"/>
                      <a:cNvGrpSpPr/>
                    </a:nvGrpSpPr>
                    <a:grpSpPr>
                      <a:xfrm>
                        <a:off x="2123728" y="1556792"/>
                        <a:ext cx="4799409" cy="3520405"/>
                        <a:chOff x="2123728" y="1556792"/>
                        <a:chExt cx="4799409" cy="3520405"/>
                      </a:xfrm>
                    </a:grpSpPr>
                    <a:pic>
                      <a:nvPicPr>
                        <a:cNvPr id="1026" name="Picture 2"/>
                        <a:cNvPicPr>
                          <a:picLocks noChangeAspect="1" noChangeArrowheads="1"/>
                        </a:cNvPicPr>
                      </a:nvPicPr>
                      <a:blipFill>
                        <a:blip r:embed="rId6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2195736" y="1556792"/>
                          <a:ext cx="4727401" cy="35204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</a:pic>
                    <a:sp>
                      <a:nvSpPr>
                        <a:cNvPr id="8" name="TextBox 7"/>
                        <a:cNvSpPr txBox="1"/>
                      </a:nvSpPr>
                      <a:spPr>
                        <a:xfrm>
                          <a:off x="2123728" y="1916832"/>
                          <a:ext cx="936104" cy="2585323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CA" dirty="0" smtClean="0"/>
                              <a:t>I</a:t>
                            </a:r>
                          </a:p>
                          <a:p>
                            <a:endParaRPr lang="en-CA" dirty="0" smtClean="0"/>
                          </a:p>
                          <a:p>
                            <a:endParaRPr lang="en-CA" dirty="0" smtClean="0"/>
                          </a:p>
                          <a:p>
                            <a:endParaRPr lang="en-CA" dirty="0" smtClean="0"/>
                          </a:p>
                          <a:p>
                            <a:endParaRPr lang="en-CA" dirty="0" smtClean="0"/>
                          </a:p>
                          <a:p>
                            <a:r>
                              <a:rPr lang="en-CA" dirty="0" smtClean="0"/>
                              <a:t>II</a:t>
                            </a:r>
                          </a:p>
                          <a:p>
                            <a:endParaRPr lang="en-CA" dirty="0" smtClean="0"/>
                          </a:p>
                          <a:p>
                            <a:endParaRPr lang="en-CA" dirty="0" smtClean="0"/>
                          </a:p>
                          <a:p>
                            <a:r>
                              <a:rPr lang="en-CA" dirty="0" smtClean="0"/>
                              <a:t>III</a:t>
                            </a:r>
                            <a:endParaRPr lang="en-CA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:rsidR="007A325C" w:rsidRDefault="007A325C" w:rsidP="00943933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STEP 1: </w:t>
      </w:r>
      <w:r w:rsidR="009E2734">
        <w:rPr>
          <w:rFonts w:asciiTheme="majorHAnsi" w:hAnsiTheme="majorHAnsi"/>
        </w:rPr>
        <w:t>Determine if albinism is dominant or recessive.</w:t>
      </w:r>
    </w:p>
    <w:p w:rsidR="009E2734" w:rsidRDefault="009E2734" w:rsidP="00943933">
      <w:pPr>
        <w:rPr>
          <w:rFonts w:asciiTheme="majorHAnsi" w:hAnsiTheme="majorHAnsi"/>
        </w:rPr>
      </w:pPr>
    </w:p>
    <w:p w:rsidR="009E2734" w:rsidRDefault="009E2734" w:rsidP="00943933">
      <w:pPr>
        <w:rPr>
          <w:rFonts w:asciiTheme="majorHAnsi" w:hAnsiTheme="majorHAnsi"/>
        </w:rPr>
      </w:pPr>
    </w:p>
    <w:p w:rsidR="009E2734" w:rsidRDefault="009E2734" w:rsidP="00943933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STEP 2: Determine which individuals carry one copy of the dominant normal allele. </w:t>
      </w:r>
    </w:p>
    <w:p w:rsidR="009E2734" w:rsidRDefault="009E2734" w:rsidP="00943933">
      <w:pPr>
        <w:rPr>
          <w:rFonts w:asciiTheme="majorHAnsi" w:hAnsiTheme="majorHAnsi"/>
        </w:rPr>
      </w:pPr>
    </w:p>
    <w:p w:rsidR="009E2734" w:rsidRDefault="009E2734" w:rsidP="00943933">
      <w:pPr>
        <w:rPr>
          <w:rFonts w:asciiTheme="majorHAnsi" w:hAnsiTheme="majorHAnsi"/>
        </w:rPr>
      </w:pPr>
    </w:p>
    <w:p w:rsidR="009E2734" w:rsidRDefault="009E2734" w:rsidP="00943933">
      <w:pPr>
        <w:rPr>
          <w:rFonts w:asciiTheme="majorHAnsi" w:hAnsiTheme="majorHAnsi"/>
        </w:rPr>
      </w:pPr>
      <w:r>
        <w:rPr>
          <w:rFonts w:asciiTheme="majorHAnsi" w:hAnsiTheme="majorHAnsi"/>
        </w:rPr>
        <w:t>STEP 3: Determine the genotypes of non-</w:t>
      </w:r>
      <w:proofErr w:type="spellStart"/>
      <w:r>
        <w:rPr>
          <w:rFonts w:asciiTheme="majorHAnsi" w:hAnsiTheme="majorHAnsi"/>
        </w:rPr>
        <w:t>albin</w:t>
      </w:r>
      <w:proofErr w:type="spellEnd"/>
      <w:r>
        <w:rPr>
          <w:rFonts w:asciiTheme="majorHAnsi" w:hAnsiTheme="majorHAnsi"/>
        </w:rPr>
        <w:t xml:space="preserve"> individuals.</w:t>
      </w:r>
    </w:p>
    <w:p w:rsidR="009E2734" w:rsidRDefault="009E2734" w:rsidP="00943933">
      <w:pPr>
        <w:rPr>
          <w:rFonts w:asciiTheme="majorHAnsi" w:hAnsiTheme="majorHAnsi"/>
        </w:rPr>
      </w:pPr>
    </w:p>
    <w:p w:rsidR="009E2734" w:rsidRDefault="009E2734" w:rsidP="00943933">
      <w:pPr>
        <w:rPr>
          <w:rFonts w:asciiTheme="majorHAnsi" w:hAnsiTheme="majorHAnsi"/>
        </w:rPr>
      </w:pPr>
    </w:p>
    <w:p w:rsidR="009E2734" w:rsidRDefault="009E2734" w:rsidP="009E2734">
      <w:pPr>
        <w:rPr>
          <w:rFonts w:asciiTheme="majorHAnsi" w:hAnsiTheme="majorHAnsi"/>
        </w:rPr>
      </w:pPr>
      <w:r>
        <w:rPr>
          <w:rFonts w:asciiTheme="majorHAnsi" w:hAnsiTheme="majorHAnsi"/>
        </w:rPr>
        <w:t>Re-draw the pedigree chart with the genotypes of each individual filled in.</w:t>
      </w:r>
    </w:p>
    <w:p w:rsidR="009E2734" w:rsidRDefault="009E2734" w:rsidP="00943933">
      <w:pPr>
        <w:rPr>
          <w:rFonts w:asciiTheme="majorHAnsi" w:hAnsiTheme="majorHAnsi"/>
        </w:rPr>
      </w:pPr>
    </w:p>
    <w:p w:rsidR="001C2713" w:rsidRDefault="001C2713" w:rsidP="00943933">
      <w:pPr>
        <w:rPr>
          <w:rFonts w:asciiTheme="majorHAnsi" w:hAnsiTheme="majorHAnsi"/>
        </w:rPr>
      </w:pPr>
    </w:p>
    <w:p w:rsidR="001C2713" w:rsidRDefault="001C2713" w:rsidP="00943933">
      <w:pPr>
        <w:rPr>
          <w:rFonts w:asciiTheme="majorHAnsi" w:hAnsiTheme="majorHAnsi"/>
        </w:rPr>
      </w:pPr>
    </w:p>
    <w:p w:rsidR="001C2713" w:rsidRDefault="001C2713" w:rsidP="00943933">
      <w:pPr>
        <w:rPr>
          <w:rFonts w:asciiTheme="majorHAnsi" w:hAnsiTheme="majorHAnsi"/>
        </w:rPr>
      </w:pPr>
    </w:p>
    <w:p w:rsidR="001C2713" w:rsidRDefault="001C2713" w:rsidP="00943933">
      <w:pPr>
        <w:rPr>
          <w:rFonts w:asciiTheme="majorHAnsi" w:hAnsiTheme="majorHAnsi"/>
        </w:rPr>
      </w:pPr>
    </w:p>
    <w:p w:rsidR="001C2713" w:rsidRDefault="001C2713" w:rsidP="00943933">
      <w:pPr>
        <w:rPr>
          <w:rFonts w:asciiTheme="majorHAnsi" w:hAnsiTheme="majorHAnsi"/>
        </w:rPr>
      </w:pPr>
    </w:p>
    <w:p w:rsidR="001C2713" w:rsidRDefault="001C2713" w:rsidP="00943933">
      <w:pPr>
        <w:rPr>
          <w:rFonts w:asciiTheme="majorHAnsi" w:hAnsiTheme="majorHAnsi"/>
        </w:rPr>
      </w:pPr>
    </w:p>
    <w:p w:rsidR="001C2713" w:rsidRDefault="001C2713" w:rsidP="00943933">
      <w:pPr>
        <w:rPr>
          <w:rFonts w:asciiTheme="majorHAnsi" w:hAnsiTheme="majorHAnsi"/>
        </w:rPr>
      </w:pPr>
    </w:p>
    <w:p w:rsidR="001C2713" w:rsidRDefault="001C2713" w:rsidP="00943933">
      <w:pPr>
        <w:rPr>
          <w:rFonts w:asciiTheme="majorHAnsi" w:hAnsiTheme="majorHAnsi"/>
        </w:rPr>
      </w:pPr>
    </w:p>
    <w:p w:rsidR="001C2713" w:rsidRDefault="001C2713" w:rsidP="00943933">
      <w:pPr>
        <w:rPr>
          <w:rFonts w:asciiTheme="majorHAnsi" w:hAnsiTheme="majorHAnsi"/>
        </w:rPr>
      </w:pPr>
    </w:p>
    <w:p w:rsidR="001C2713" w:rsidRDefault="001C2713" w:rsidP="00943933">
      <w:pPr>
        <w:rPr>
          <w:rFonts w:asciiTheme="majorHAnsi" w:hAnsiTheme="majorHAnsi"/>
        </w:rPr>
      </w:pPr>
    </w:p>
    <w:p w:rsidR="001C2713" w:rsidRDefault="001C2713" w:rsidP="00943933">
      <w:pPr>
        <w:rPr>
          <w:rFonts w:asciiTheme="majorHAnsi" w:hAnsiTheme="majorHAnsi"/>
        </w:rPr>
      </w:pPr>
    </w:p>
    <w:p w:rsidR="001C2713" w:rsidRDefault="001C2713" w:rsidP="00943933">
      <w:pPr>
        <w:rPr>
          <w:rFonts w:asciiTheme="majorHAnsi" w:hAnsiTheme="majorHAnsi"/>
        </w:rPr>
      </w:pPr>
    </w:p>
    <w:p w:rsidR="001C2713" w:rsidRDefault="001C2713" w:rsidP="00943933">
      <w:pPr>
        <w:rPr>
          <w:rFonts w:asciiTheme="majorHAnsi" w:hAnsiTheme="majorHAnsi"/>
        </w:rPr>
      </w:pPr>
    </w:p>
    <w:p w:rsidR="001C2713" w:rsidRDefault="001C2713" w:rsidP="00943933">
      <w:pPr>
        <w:rPr>
          <w:rFonts w:asciiTheme="majorHAnsi" w:hAnsiTheme="majorHAnsi"/>
        </w:rPr>
      </w:pPr>
    </w:p>
    <w:p w:rsidR="001C2713" w:rsidRDefault="001C2713" w:rsidP="00943933">
      <w:pPr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>SBI3U TICKET OUT OF CLASS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Name:</w:t>
      </w:r>
    </w:p>
    <w:p w:rsidR="00BA1697" w:rsidRDefault="00BA1697" w:rsidP="00943933">
      <w:pPr>
        <w:rPr>
          <w:rFonts w:ascii="Century Gothic" w:hAnsi="Century Gothic"/>
        </w:rPr>
      </w:pPr>
    </w:p>
    <w:p w:rsidR="00BA1697" w:rsidRDefault="005B7C87" w:rsidP="00943933">
      <w:pPr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Phenylketonuria</w:t>
      </w:r>
      <w:proofErr w:type="spellEnd"/>
      <w:r>
        <w:rPr>
          <w:rFonts w:ascii="Century Gothic" w:hAnsi="Century Gothic"/>
        </w:rPr>
        <w:t xml:space="preserve"> (PKU) is a genetic disorder caused by a recessive allele. Individuals with PKU accumulate phenylalanine in their body. High amounts of phenylalanine lead to delayed mental development. Examine the following pedigree and answer the questions below.</w:t>
      </w:r>
    </w:p>
    <w:p w:rsidR="005B7C87" w:rsidRDefault="005B7C87" w:rsidP="00943933">
      <w:pPr>
        <w:rPr>
          <w:rFonts w:ascii="Century Gothic" w:hAnsi="Century Gothic"/>
        </w:rPr>
      </w:pPr>
    </w:p>
    <w:p w:rsidR="005B7C87" w:rsidRDefault="001C4D02" w:rsidP="001C4D02">
      <w:pPr>
        <w:jc w:val="center"/>
        <w:rPr>
          <w:rFonts w:ascii="Century Gothic" w:hAnsi="Century Gothic"/>
        </w:rPr>
      </w:pPr>
      <w:r w:rsidRPr="001C4D02">
        <w:rPr>
          <w:rFonts w:ascii="Century Gothic" w:hAnsi="Century Gothic"/>
          <w:noProof/>
          <w:lang w:eastAsia="en-CA"/>
        </w:rPr>
        <w:drawing>
          <wp:inline distT="0" distB="0" distL="0" distR="0">
            <wp:extent cx="3095625" cy="1457325"/>
            <wp:effectExtent l="19050" t="0" r="0" b="0"/>
            <wp:docPr id="5" name="Object 5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4896544" cy="2232248"/>
                      <a:chOff x="2051720" y="1988840"/>
                      <a:chExt cx="4896544" cy="2232248"/>
                    </a:xfrm>
                  </a:grpSpPr>
                  <a:grpSp>
                    <a:nvGrpSpPr>
                      <a:cNvPr id="61" name="Group 60"/>
                      <a:cNvGrpSpPr/>
                    </a:nvGrpSpPr>
                    <a:grpSpPr>
                      <a:xfrm>
                        <a:off x="2051720" y="1988840"/>
                        <a:ext cx="4896544" cy="2232248"/>
                        <a:chOff x="1907704" y="1700808"/>
                        <a:chExt cx="4896544" cy="2232248"/>
                      </a:xfrm>
                    </a:grpSpPr>
                    <a:cxnSp>
                      <a:nvCxnSpPr>
                        <a:cNvPr id="39" name="Straight Connector 38"/>
                        <a:cNvCxnSpPr/>
                      </a:nvCxnSpPr>
                      <a:spPr>
                        <a:xfrm>
                          <a:off x="2051720" y="2276872"/>
                          <a:ext cx="0" cy="216024"/>
                        </a:xfrm>
                        <a:prstGeom prst="line">
                          <a:avLst/>
                        </a:prstGeom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43" name="Straight Connector 42"/>
                        <a:cNvCxnSpPr/>
                      </a:nvCxnSpPr>
                      <a:spPr>
                        <a:xfrm>
                          <a:off x="2843808" y="2636912"/>
                          <a:ext cx="432048" cy="0"/>
                        </a:xfrm>
                        <a:prstGeom prst="line">
                          <a:avLst/>
                        </a:prstGeom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grpSp>
                      <a:nvGrpSpPr>
                        <a:cNvPr id="5" name="Group 59"/>
                        <a:cNvGrpSpPr/>
                      </a:nvGrpSpPr>
                      <a:grpSpPr>
                        <a:xfrm>
                          <a:off x="1907704" y="1700808"/>
                          <a:ext cx="4896544" cy="2232248"/>
                          <a:chOff x="1907704" y="1700808"/>
                          <a:chExt cx="4896544" cy="2232248"/>
                        </a:xfrm>
                      </a:grpSpPr>
                      <a:sp>
                        <a:nvSpPr>
                          <a:cNvPr id="4" name="Rectangle 3"/>
                          <a:cNvSpPr/>
                        </a:nvSpPr>
                        <a:spPr>
                          <a:xfrm>
                            <a:off x="3275856" y="1700808"/>
                            <a:ext cx="360040" cy="36004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CA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2" name="Oval 4"/>
                          <a:cNvSpPr/>
                        </a:nvSpPr>
                        <a:spPr>
                          <a:xfrm>
                            <a:off x="4067944" y="1700808"/>
                            <a:ext cx="360040" cy="360040"/>
                          </a:xfrm>
                          <a:prstGeom prst="ellipse">
                            <a:avLst/>
                          </a:prstGeom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CA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" name="Rectangle 5"/>
                          <a:cNvSpPr/>
                        </a:nvSpPr>
                        <a:spPr>
                          <a:xfrm>
                            <a:off x="3275856" y="2492896"/>
                            <a:ext cx="360040" cy="36004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CA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7" name="Rectangle 6"/>
                          <a:cNvSpPr/>
                        </a:nvSpPr>
                        <a:spPr>
                          <a:xfrm>
                            <a:off x="4932040" y="2492896"/>
                            <a:ext cx="360040" cy="36004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CA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8" name="Rectangle 7"/>
                          <a:cNvSpPr/>
                        </a:nvSpPr>
                        <a:spPr>
                          <a:xfrm>
                            <a:off x="5724128" y="2492896"/>
                            <a:ext cx="360040" cy="36004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CA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9" name="Rectangle 8"/>
                          <a:cNvSpPr/>
                        </a:nvSpPr>
                        <a:spPr>
                          <a:xfrm>
                            <a:off x="1907704" y="3284984"/>
                            <a:ext cx="360040" cy="360040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CA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10" name="Rectangle 9"/>
                          <a:cNvSpPr/>
                        </a:nvSpPr>
                        <a:spPr>
                          <a:xfrm>
                            <a:off x="4067944" y="2492896"/>
                            <a:ext cx="360040" cy="36004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CA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11" name="Oval 10"/>
                          <a:cNvSpPr/>
                        </a:nvSpPr>
                        <a:spPr>
                          <a:xfrm>
                            <a:off x="2555776" y="2492896"/>
                            <a:ext cx="360040" cy="360040"/>
                          </a:xfrm>
                          <a:prstGeom prst="ellipse">
                            <a:avLst/>
                          </a:prstGeom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CA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12" name="Oval 11"/>
                          <a:cNvSpPr/>
                        </a:nvSpPr>
                        <a:spPr>
                          <a:xfrm>
                            <a:off x="6156176" y="3573016"/>
                            <a:ext cx="360040" cy="36004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CA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13" name="Oval 12"/>
                          <a:cNvSpPr/>
                        </a:nvSpPr>
                        <a:spPr>
                          <a:xfrm>
                            <a:off x="2627784" y="3284984"/>
                            <a:ext cx="360040" cy="36004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CA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14" name="Oval 13"/>
                          <a:cNvSpPr/>
                        </a:nvSpPr>
                        <a:spPr>
                          <a:xfrm>
                            <a:off x="3275856" y="3284984"/>
                            <a:ext cx="360040" cy="36004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CA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15" name="Oval 14"/>
                          <a:cNvSpPr/>
                        </a:nvSpPr>
                        <a:spPr>
                          <a:xfrm>
                            <a:off x="6444208" y="2492896"/>
                            <a:ext cx="360040" cy="36004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CA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16" name="Oval 15"/>
                          <a:cNvSpPr/>
                        </a:nvSpPr>
                        <a:spPr>
                          <a:xfrm>
                            <a:off x="1907704" y="2492896"/>
                            <a:ext cx="360040" cy="36004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CA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17" name="Oval 16"/>
                          <a:cNvSpPr/>
                        </a:nvSpPr>
                        <a:spPr>
                          <a:xfrm>
                            <a:off x="3923928" y="3284984"/>
                            <a:ext cx="360040" cy="360040"/>
                          </a:xfrm>
                          <a:prstGeom prst="ellipse">
                            <a:avLst/>
                          </a:prstGeom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CA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cxnSp>
                        <a:nvCxnSpPr>
                          <a:cNvPr id="19" name="Straight Connector 18"/>
                          <a:cNvCxnSpPr>
                            <a:stCxn id="4" idx="3"/>
                            <a:endCxn id="5" idx="2"/>
                          </a:cNvCxnSpPr>
                        </a:nvCxnSpPr>
                        <a:spPr>
                          <a:xfrm>
                            <a:off x="3635896" y="1880828"/>
                            <a:ext cx="432048" cy="0"/>
                          </a:xfrm>
                          <a:prstGeom prst="line">
                            <a:avLst/>
                          </a:prstGeom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21" name="Straight Connector 20"/>
                          <a:cNvCxnSpPr/>
                        </a:nvCxnSpPr>
                        <a:spPr>
                          <a:xfrm>
                            <a:off x="3851920" y="1916832"/>
                            <a:ext cx="0" cy="360040"/>
                          </a:xfrm>
                          <a:prstGeom prst="line">
                            <a:avLst/>
                          </a:prstGeom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23" name="Straight Connector 22"/>
                          <a:cNvCxnSpPr/>
                        </a:nvCxnSpPr>
                        <a:spPr>
                          <a:xfrm>
                            <a:off x="2051720" y="2276872"/>
                            <a:ext cx="3816424" cy="0"/>
                          </a:xfrm>
                          <a:prstGeom prst="line">
                            <a:avLst/>
                          </a:prstGeom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36" name="Straight Connector 35"/>
                          <a:cNvCxnSpPr/>
                        </a:nvCxnSpPr>
                        <a:spPr>
                          <a:xfrm>
                            <a:off x="3419872" y="2276872"/>
                            <a:ext cx="0" cy="216024"/>
                          </a:xfrm>
                          <a:prstGeom prst="line">
                            <a:avLst/>
                          </a:prstGeom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38" name="Straight Connector 37"/>
                          <a:cNvCxnSpPr/>
                        </a:nvCxnSpPr>
                        <a:spPr>
                          <a:xfrm>
                            <a:off x="4283968" y="2276872"/>
                            <a:ext cx="0" cy="216024"/>
                          </a:xfrm>
                          <a:prstGeom prst="line">
                            <a:avLst/>
                          </a:prstGeom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41" name="Straight Connector 40"/>
                          <a:cNvCxnSpPr/>
                        </a:nvCxnSpPr>
                        <a:spPr>
                          <a:xfrm>
                            <a:off x="5148064" y="2276872"/>
                            <a:ext cx="0" cy="216024"/>
                          </a:xfrm>
                          <a:prstGeom prst="line">
                            <a:avLst/>
                          </a:prstGeom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42" name="Straight Connector 41"/>
                          <a:cNvCxnSpPr/>
                        </a:nvCxnSpPr>
                        <a:spPr>
                          <a:xfrm>
                            <a:off x="5868144" y="2276872"/>
                            <a:ext cx="0" cy="216024"/>
                          </a:xfrm>
                          <a:prstGeom prst="line">
                            <a:avLst/>
                          </a:prstGeom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45" name="Straight Connector 44"/>
                          <a:cNvCxnSpPr/>
                        </a:nvCxnSpPr>
                        <a:spPr>
                          <a:xfrm>
                            <a:off x="6084168" y="2636912"/>
                            <a:ext cx="360040" cy="0"/>
                          </a:xfrm>
                          <a:prstGeom prst="line">
                            <a:avLst/>
                          </a:prstGeom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49" name="Straight Connector 48"/>
                          <a:cNvCxnSpPr/>
                        </a:nvCxnSpPr>
                        <a:spPr>
                          <a:xfrm>
                            <a:off x="6300192" y="2636912"/>
                            <a:ext cx="0" cy="936104"/>
                          </a:xfrm>
                          <a:prstGeom prst="line">
                            <a:avLst/>
                          </a:prstGeom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52" name="Straight Connector 51"/>
                          <a:cNvCxnSpPr/>
                        </a:nvCxnSpPr>
                        <a:spPr>
                          <a:xfrm>
                            <a:off x="1979712" y="3068960"/>
                            <a:ext cx="2160240" cy="0"/>
                          </a:xfrm>
                          <a:prstGeom prst="line">
                            <a:avLst/>
                          </a:prstGeom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53" name="Straight Connector 52"/>
                          <a:cNvCxnSpPr/>
                        </a:nvCxnSpPr>
                        <a:spPr>
                          <a:xfrm>
                            <a:off x="1979712" y="3068960"/>
                            <a:ext cx="0" cy="216024"/>
                          </a:xfrm>
                          <a:prstGeom prst="line">
                            <a:avLst/>
                          </a:prstGeom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54" name="Straight Connector 53"/>
                          <a:cNvCxnSpPr/>
                        </a:nvCxnSpPr>
                        <a:spPr>
                          <a:xfrm>
                            <a:off x="2771800" y="3068960"/>
                            <a:ext cx="0" cy="216024"/>
                          </a:xfrm>
                          <a:prstGeom prst="line">
                            <a:avLst/>
                          </a:prstGeom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55" name="Straight Connector 54"/>
                          <a:cNvCxnSpPr/>
                        </a:nvCxnSpPr>
                        <a:spPr>
                          <a:xfrm>
                            <a:off x="3419872" y="3068960"/>
                            <a:ext cx="0" cy="216024"/>
                          </a:xfrm>
                          <a:prstGeom prst="line">
                            <a:avLst/>
                          </a:prstGeom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57" name="Straight Connector 56"/>
                          <a:cNvCxnSpPr/>
                        </a:nvCxnSpPr>
                        <a:spPr>
                          <a:xfrm>
                            <a:off x="4139952" y="3068960"/>
                            <a:ext cx="0" cy="216024"/>
                          </a:xfrm>
                          <a:prstGeom prst="line">
                            <a:avLst/>
                          </a:prstGeom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58" name="Straight Connector 57"/>
                          <a:cNvCxnSpPr/>
                        </a:nvCxnSpPr>
                        <a:spPr>
                          <a:xfrm>
                            <a:off x="3059832" y="2636912"/>
                            <a:ext cx="0" cy="432048"/>
                          </a:xfrm>
                          <a:prstGeom prst="line">
                            <a:avLst/>
                          </a:prstGeom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</a:grpSp>
                  </a:grpSp>
                </lc:lockedCanvas>
              </a:graphicData>
            </a:graphic>
          </wp:inline>
        </w:drawing>
      </w:r>
    </w:p>
    <w:p w:rsidR="008C3D71" w:rsidRDefault="008C3D71" w:rsidP="00943933">
      <w:pPr>
        <w:rPr>
          <w:rFonts w:ascii="Century Gothic" w:hAnsi="Century Gothic"/>
        </w:rPr>
      </w:pPr>
    </w:p>
    <w:p w:rsidR="005B7C87" w:rsidRDefault="005B7C87" w:rsidP="00943933">
      <w:pPr>
        <w:rPr>
          <w:rFonts w:ascii="Century Gothic" w:hAnsi="Century Gothic"/>
        </w:rPr>
      </w:pPr>
    </w:p>
    <w:p w:rsidR="005B7C87" w:rsidRDefault="005B7C87" w:rsidP="005B7C87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How many generations are shown in the pedigree chart?</w:t>
      </w:r>
    </w:p>
    <w:p w:rsidR="00D32AE7" w:rsidRDefault="00D32AE7" w:rsidP="005B7C87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Determine the genotypes of the individuals in the pedigree. Let </w:t>
      </w:r>
      <w:r w:rsidRPr="00D32AE7">
        <w:rPr>
          <w:rFonts w:ascii="Century Gothic" w:hAnsi="Century Gothic"/>
          <w:i/>
        </w:rPr>
        <w:t>p</w:t>
      </w:r>
      <w:r>
        <w:rPr>
          <w:rFonts w:ascii="Century Gothic" w:hAnsi="Century Gothic"/>
        </w:rPr>
        <w:t xml:space="preserve"> represent the recessive PKU allele.</w:t>
      </w:r>
    </w:p>
    <w:p w:rsidR="00FB28EE" w:rsidRDefault="00FB28EE" w:rsidP="001C4D02">
      <w:pPr>
        <w:rPr>
          <w:rFonts w:ascii="Century Gothic" w:hAnsi="Century Gothic"/>
        </w:rPr>
      </w:pPr>
    </w:p>
    <w:p w:rsidR="00FB28EE" w:rsidRDefault="00FB28EE" w:rsidP="00FB28EE">
      <w:pPr>
        <w:ind w:left="360"/>
        <w:rPr>
          <w:rFonts w:ascii="Century Gothic" w:hAnsi="Century Gothic"/>
        </w:rPr>
      </w:pPr>
    </w:p>
    <w:p w:rsidR="00FB28EE" w:rsidRDefault="00FB28EE" w:rsidP="00FB28EE">
      <w:pPr>
        <w:ind w:left="360"/>
        <w:rPr>
          <w:rFonts w:ascii="Century Gothic" w:hAnsi="Century Gothic"/>
        </w:rPr>
      </w:pPr>
    </w:p>
    <w:p w:rsidR="00FB28EE" w:rsidRDefault="00FB28EE" w:rsidP="00FB28EE">
      <w:pPr>
        <w:rPr>
          <w:rFonts w:ascii="Century Gothic" w:hAnsi="Century Gothic"/>
        </w:rPr>
      </w:pPr>
      <w:r>
        <w:rPr>
          <w:rFonts w:ascii="Century Gothic" w:hAnsi="Century Gothic"/>
        </w:rPr>
        <w:t>SBI3U TICKET OUT OF CLASS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Name:</w:t>
      </w:r>
    </w:p>
    <w:p w:rsidR="00FB28EE" w:rsidRDefault="00FB28EE" w:rsidP="00FB28EE">
      <w:pPr>
        <w:rPr>
          <w:rFonts w:ascii="Century Gothic" w:hAnsi="Century Gothic"/>
        </w:rPr>
      </w:pPr>
    </w:p>
    <w:p w:rsidR="00FB28EE" w:rsidRDefault="00FB28EE" w:rsidP="00FB28EE">
      <w:pPr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Phenylketonuria</w:t>
      </w:r>
      <w:proofErr w:type="spellEnd"/>
      <w:r>
        <w:rPr>
          <w:rFonts w:ascii="Century Gothic" w:hAnsi="Century Gothic"/>
        </w:rPr>
        <w:t xml:space="preserve"> (PKU) is a genetic disorder caused by a recessive allele. Individuals with PKU accumulate phenylalanine in their body. High amounts of phenylalanine lead to delayed mental development. Examine the following pedigree and answer the questions below.</w:t>
      </w:r>
    </w:p>
    <w:p w:rsidR="00FB28EE" w:rsidRDefault="001C4D02" w:rsidP="001C4D02">
      <w:pPr>
        <w:jc w:val="center"/>
        <w:rPr>
          <w:rFonts w:ascii="Century Gothic" w:hAnsi="Century Gothic"/>
        </w:rPr>
      </w:pPr>
      <w:r w:rsidRPr="001C4D02">
        <w:rPr>
          <w:rFonts w:ascii="Century Gothic" w:hAnsi="Century Gothic"/>
          <w:noProof/>
          <w:lang w:eastAsia="en-CA"/>
        </w:rPr>
        <w:drawing>
          <wp:inline distT="0" distB="0" distL="0" distR="0">
            <wp:extent cx="3095625" cy="1457325"/>
            <wp:effectExtent l="19050" t="0" r="0" b="0"/>
            <wp:docPr id="3" name="Object 5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4896544" cy="2232248"/>
                      <a:chOff x="2051720" y="1988840"/>
                      <a:chExt cx="4896544" cy="2232248"/>
                    </a:xfrm>
                  </a:grpSpPr>
                  <a:grpSp>
                    <a:nvGrpSpPr>
                      <a:cNvPr id="61" name="Group 60"/>
                      <a:cNvGrpSpPr/>
                    </a:nvGrpSpPr>
                    <a:grpSpPr>
                      <a:xfrm>
                        <a:off x="2051720" y="1988840"/>
                        <a:ext cx="4896544" cy="2232248"/>
                        <a:chOff x="1907704" y="1700808"/>
                        <a:chExt cx="4896544" cy="2232248"/>
                      </a:xfrm>
                    </a:grpSpPr>
                    <a:cxnSp>
                      <a:nvCxnSpPr>
                        <a:cNvPr id="39" name="Straight Connector 38"/>
                        <a:cNvCxnSpPr/>
                      </a:nvCxnSpPr>
                      <a:spPr>
                        <a:xfrm>
                          <a:off x="2051720" y="2276872"/>
                          <a:ext cx="0" cy="216024"/>
                        </a:xfrm>
                        <a:prstGeom prst="line">
                          <a:avLst/>
                        </a:prstGeom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43" name="Straight Connector 42"/>
                        <a:cNvCxnSpPr/>
                      </a:nvCxnSpPr>
                      <a:spPr>
                        <a:xfrm>
                          <a:off x="2843808" y="2636912"/>
                          <a:ext cx="432048" cy="0"/>
                        </a:xfrm>
                        <a:prstGeom prst="line">
                          <a:avLst/>
                        </a:prstGeom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grpSp>
                      <a:nvGrpSpPr>
                        <a:cNvPr id="5" name="Group 59"/>
                        <a:cNvGrpSpPr/>
                      </a:nvGrpSpPr>
                      <a:grpSpPr>
                        <a:xfrm>
                          <a:off x="1907704" y="1700808"/>
                          <a:ext cx="4896544" cy="2232248"/>
                          <a:chOff x="1907704" y="1700808"/>
                          <a:chExt cx="4896544" cy="2232248"/>
                        </a:xfrm>
                      </a:grpSpPr>
                      <a:sp>
                        <a:nvSpPr>
                          <a:cNvPr id="4" name="Rectangle 3"/>
                          <a:cNvSpPr/>
                        </a:nvSpPr>
                        <a:spPr>
                          <a:xfrm>
                            <a:off x="3275856" y="1700808"/>
                            <a:ext cx="360040" cy="36004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CA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2" name="Oval 4"/>
                          <a:cNvSpPr/>
                        </a:nvSpPr>
                        <a:spPr>
                          <a:xfrm>
                            <a:off x="4067944" y="1700808"/>
                            <a:ext cx="360040" cy="360040"/>
                          </a:xfrm>
                          <a:prstGeom prst="ellipse">
                            <a:avLst/>
                          </a:prstGeom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CA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" name="Rectangle 5"/>
                          <a:cNvSpPr/>
                        </a:nvSpPr>
                        <a:spPr>
                          <a:xfrm>
                            <a:off x="3275856" y="2492896"/>
                            <a:ext cx="360040" cy="36004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CA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7" name="Rectangle 6"/>
                          <a:cNvSpPr/>
                        </a:nvSpPr>
                        <a:spPr>
                          <a:xfrm>
                            <a:off x="4932040" y="2492896"/>
                            <a:ext cx="360040" cy="36004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CA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8" name="Rectangle 7"/>
                          <a:cNvSpPr/>
                        </a:nvSpPr>
                        <a:spPr>
                          <a:xfrm>
                            <a:off x="5724128" y="2492896"/>
                            <a:ext cx="360040" cy="36004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CA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9" name="Rectangle 8"/>
                          <a:cNvSpPr/>
                        </a:nvSpPr>
                        <a:spPr>
                          <a:xfrm>
                            <a:off x="1907704" y="3284984"/>
                            <a:ext cx="360040" cy="360040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CA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10" name="Rectangle 9"/>
                          <a:cNvSpPr/>
                        </a:nvSpPr>
                        <a:spPr>
                          <a:xfrm>
                            <a:off x="4067944" y="2492896"/>
                            <a:ext cx="360040" cy="36004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CA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11" name="Oval 10"/>
                          <a:cNvSpPr/>
                        </a:nvSpPr>
                        <a:spPr>
                          <a:xfrm>
                            <a:off x="2555776" y="2492896"/>
                            <a:ext cx="360040" cy="360040"/>
                          </a:xfrm>
                          <a:prstGeom prst="ellipse">
                            <a:avLst/>
                          </a:prstGeom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CA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12" name="Oval 11"/>
                          <a:cNvSpPr/>
                        </a:nvSpPr>
                        <a:spPr>
                          <a:xfrm>
                            <a:off x="6156176" y="3573016"/>
                            <a:ext cx="360040" cy="36004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CA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13" name="Oval 12"/>
                          <a:cNvSpPr/>
                        </a:nvSpPr>
                        <a:spPr>
                          <a:xfrm>
                            <a:off x="2627784" y="3284984"/>
                            <a:ext cx="360040" cy="36004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CA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14" name="Oval 13"/>
                          <a:cNvSpPr/>
                        </a:nvSpPr>
                        <a:spPr>
                          <a:xfrm>
                            <a:off x="3275856" y="3284984"/>
                            <a:ext cx="360040" cy="36004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CA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15" name="Oval 14"/>
                          <a:cNvSpPr/>
                        </a:nvSpPr>
                        <a:spPr>
                          <a:xfrm>
                            <a:off x="6444208" y="2492896"/>
                            <a:ext cx="360040" cy="36004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CA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16" name="Oval 15"/>
                          <a:cNvSpPr/>
                        </a:nvSpPr>
                        <a:spPr>
                          <a:xfrm>
                            <a:off x="1907704" y="2492896"/>
                            <a:ext cx="360040" cy="36004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CA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17" name="Oval 16"/>
                          <a:cNvSpPr/>
                        </a:nvSpPr>
                        <a:spPr>
                          <a:xfrm>
                            <a:off x="3923928" y="3284984"/>
                            <a:ext cx="360040" cy="360040"/>
                          </a:xfrm>
                          <a:prstGeom prst="ellipse">
                            <a:avLst/>
                          </a:prstGeom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CA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cxnSp>
                        <a:nvCxnSpPr>
                          <a:cNvPr id="19" name="Straight Connector 18"/>
                          <a:cNvCxnSpPr>
                            <a:stCxn id="4" idx="3"/>
                            <a:endCxn id="5" idx="2"/>
                          </a:cNvCxnSpPr>
                        </a:nvCxnSpPr>
                        <a:spPr>
                          <a:xfrm>
                            <a:off x="3635896" y="1880828"/>
                            <a:ext cx="432048" cy="0"/>
                          </a:xfrm>
                          <a:prstGeom prst="line">
                            <a:avLst/>
                          </a:prstGeom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21" name="Straight Connector 20"/>
                          <a:cNvCxnSpPr/>
                        </a:nvCxnSpPr>
                        <a:spPr>
                          <a:xfrm>
                            <a:off x="3851920" y="1916832"/>
                            <a:ext cx="0" cy="360040"/>
                          </a:xfrm>
                          <a:prstGeom prst="line">
                            <a:avLst/>
                          </a:prstGeom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23" name="Straight Connector 22"/>
                          <a:cNvCxnSpPr/>
                        </a:nvCxnSpPr>
                        <a:spPr>
                          <a:xfrm>
                            <a:off x="2051720" y="2276872"/>
                            <a:ext cx="3816424" cy="0"/>
                          </a:xfrm>
                          <a:prstGeom prst="line">
                            <a:avLst/>
                          </a:prstGeom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36" name="Straight Connector 35"/>
                          <a:cNvCxnSpPr/>
                        </a:nvCxnSpPr>
                        <a:spPr>
                          <a:xfrm>
                            <a:off x="3419872" y="2276872"/>
                            <a:ext cx="0" cy="216024"/>
                          </a:xfrm>
                          <a:prstGeom prst="line">
                            <a:avLst/>
                          </a:prstGeom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38" name="Straight Connector 37"/>
                          <a:cNvCxnSpPr/>
                        </a:nvCxnSpPr>
                        <a:spPr>
                          <a:xfrm>
                            <a:off x="4283968" y="2276872"/>
                            <a:ext cx="0" cy="216024"/>
                          </a:xfrm>
                          <a:prstGeom prst="line">
                            <a:avLst/>
                          </a:prstGeom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41" name="Straight Connector 40"/>
                          <a:cNvCxnSpPr/>
                        </a:nvCxnSpPr>
                        <a:spPr>
                          <a:xfrm>
                            <a:off x="5148064" y="2276872"/>
                            <a:ext cx="0" cy="216024"/>
                          </a:xfrm>
                          <a:prstGeom prst="line">
                            <a:avLst/>
                          </a:prstGeom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42" name="Straight Connector 41"/>
                          <a:cNvCxnSpPr/>
                        </a:nvCxnSpPr>
                        <a:spPr>
                          <a:xfrm>
                            <a:off x="5868144" y="2276872"/>
                            <a:ext cx="0" cy="216024"/>
                          </a:xfrm>
                          <a:prstGeom prst="line">
                            <a:avLst/>
                          </a:prstGeom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45" name="Straight Connector 44"/>
                          <a:cNvCxnSpPr/>
                        </a:nvCxnSpPr>
                        <a:spPr>
                          <a:xfrm>
                            <a:off x="6084168" y="2636912"/>
                            <a:ext cx="360040" cy="0"/>
                          </a:xfrm>
                          <a:prstGeom prst="line">
                            <a:avLst/>
                          </a:prstGeom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49" name="Straight Connector 48"/>
                          <a:cNvCxnSpPr/>
                        </a:nvCxnSpPr>
                        <a:spPr>
                          <a:xfrm>
                            <a:off x="6300192" y="2636912"/>
                            <a:ext cx="0" cy="936104"/>
                          </a:xfrm>
                          <a:prstGeom prst="line">
                            <a:avLst/>
                          </a:prstGeom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52" name="Straight Connector 51"/>
                          <a:cNvCxnSpPr/>
                        </a:nvCxnSpPr>
                        <a:spPr>
                          <a:xfrm>
                            <a:off x="1979712" y="3068960"/>
                            <a:ext cx="2160240" cy="0"/>
                          </a:xfrm>
                          <a:prstGeom prst="line">
                            <a:avLst/>
                          </a:prstGeom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53" name="Straight Connector 52"/>
                          <a:cNvCxnSpPr/>
                        </a:nvCxnSpPr>
                        <a:spPr>
                          <a:xfrm>
                            <a:off x="1979712" y="3068960"/>
                            <a:ext cx="0" cy="216024"/>
                          </a:xfrm>
                          <a:prstGeom prst="line">
                            <a:avLst/>
                          </a:prstGeom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54" name="Straight Connector 53"/>
                          <a:cNvCxnSpPr/>
                        </a:nvCxnSpPr>
                        <a:spPr>
                          <a:xfrm>
                            <a:off x="2771800" y="3068960"/>
                            <a:ext cx="0" cy="216024"/>
                          </a:xfrm>
                          <a:prstGeom prst="line">
                            <a:avLst/>
                          </a:prstGeom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55" name="Straight Connector 54"/>
                          <a:cNvCxnSpPr/>
                        </a:nvCxnSpPr>
                        <a:spPr>
                          <a:xfrm>
                            <a:off x="3419872" y="3068960"/>
                            <a:ext cx="0" cy="216024"/>
                          </a:xfrm>
                          <a:prstGeom prst="line">
                            <a:avLst/>
                          </a:prstGeom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57" name="Straight Connector 56"/>
                          <a:cNvCxnSpPr/>
                        </a:nvCxnSpPr>
                        <a:spPr>
                          <a:xfrm>
                            <a:off x="4139952" y="3068960"/>
                            <a:ext cx="0" cy="216024"/>
                          </a:xfrm>
                          <a:prstGeom prst="line">
                            <a:avLst/>
                          </a:prstGeom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58" name="Straight Connector 57"/>
                          <a:cNvCxnSpPr/>
                        </a:nvCxnSpPr>
                        <a:spPr>
                          <a:xfrm>
                            <a:off x="3059832" y="2636912"/>
                            <a:ext cx="0" cy="432048"/>
                          </a:xfrm>
                          <a:prstGeom prst="line">
                            <a:avLst/>
                          </a:prstGeom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</a:grpSp>
                  </a:grpSp>
                </lc:lockedCanvas>
              </a:graphicData>
            </a:graphic>
          </wp:inline>
        </w:drawing>
      </w:r>
    </w:p>
    <w:p w:rsidR="00FB28EE" w:rsidRDefault="00FB28EE" w:rsidP="00FB28EE">
      <w:pPr>
        <w:rPr>
          <w:rFonts w:ascii="Century Gothic" w:hAnsi="Century Gothic"/>
        </w:rPr>
      </w:pPr>
    </w:p>
    <w:p w:rsidR="00FB28EE" w:rsidRDefault="00FB28EE" w:rsidP="00FB28EE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How many generations are shown in the pedigree chart?</w:t>
      </w:r>
    </w:p>
    <w:p w:rsidR="00FB28EE" w:rsidRPr="005B7C87" w:rsidRDefault="00FB28EE" w:rsidP="00FB28EE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Determine the genotypes of the individuals in the pedigree. Let </w:t>
      </w:r>
      <w:r w:rsidRPr="00D32AE7">
        <w:rPr>
          <w:rFonts w:ascii="Century Gothic" w:hAnsi="Century Gothic"/>
          <w:i/>
        </w:rPr>
        <w:t>p</w:t>
      </w:r>
      <w:r>
        <w:rPr>
          <w:rFonts w:ascii="Century Gothic" w:hAnsi="Century Gothic"/>
        </w:rPr>
        <w:t xml:space="preserve"> represent the recessive PKU allele.</w:t>
      </w:r>
    </w:p>
    <w:p w:rsidR="00FB28EE" w:rsidRPr="00FB28EE" w:rsidRDefault="00FB28EE" w:rsidP="00FB28EE">
      <w:pPr>
        <w:ind w:left="360"/>
        <w:rPr>
          <w:rFonts w:ascii="Century Gothic" w:hAnsi="Century Gothic"/>
        </w:rPr>
      </w:pPr>
    </w:p>
    <w:sectPr w:rsidR="00FB28EE" w:rsidRPr="00FB28EE" w:rsidSect="00994A7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66BC4"/>
    <w:multiLevelType w:val="hybridMultilevel"/>
    <w:tmpl w:val="443AEA64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956281"/>
    <w:multiLevelType w:val="hybridMultilevel"/>
    <w:tmpl w:val="443AEA64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80EE4"/>
    <w:rsid w:val="00176DE6"/>
    <w:rsid w:val="00180EE4"/>
    <w:rsid w:val="001C2713"/>
    <w:rsid w:val="001C4D02"/>
    <w:rsid w:val="003A3499"/>
    <w:rsid w:val="004840CD"/>
    <w:rsid w:val="005B7C87"/>
    <w:rsid w:val="0062179C"/>
    <w:rsid w:val="007A325C"/>
    <w:rsid w:val="00815279"/>
    <w:rsid w:val="008A3FE6"/>
    <w:rsid w:val="008C3D71"/>
    <w:rsid w:val="00943933"/>
    <w:rsid w:val="00994A7F"/>
    <w:rsid w:val="009E2734"/>
    <w:rsid w:val="00A14071"/>
    <w:rsid w:val="00B52C80"/>
    <w:rsid w:val="00BA1697"/>
    <w:rsid w:val="00D32AE7"/>
    <w:rsid w:val="00D83BD3"/>
    <w:rsid w:val="00FA7FB7"/>
    <w:rsid w:val="00FB2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4A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39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93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B7C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Laura</cp:lastModifiedBy>
  <cp:revision>2</cp:revision>
  <dcterms:created xsi:type="dcterms:W3CDTF">2012-04-11T23:27:00Z</dcterms:created>
  <dcterms:modified xsi:type="dcterms:W3CDTF">2012-04-11T23:27:00Z</dcterms:modified>
</cp:coreProperties>
</file>